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1B48" w14:textId="77777777" w:rsidR="00AF7580" w:rsidRPr="00706189" w:rsidRDefault="00477249" w:rsidP="00681A9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Library Clerk</w:t>
      </w:r>
    </w:p>
    <w:p w14:paraId="7777437D" w14:textId="77777777" w:rsidR="003C5531" w:rsidRPr="00706189" w:rsidRDefault="003C5531" w:rsidP="00681A9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Position Description</w:t>
      </w:r>
    </w:p>
    <w:p w14:paraId="3565044D" w14:textId="77777777" w:rsidR="00783279" w:rsidRPr="00706189" w:rsidRDefault="00783279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="003C1172" w:rsidRPr="00706189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7F62DB68" w14:textId="3DA91A75" w:rsidR="00AA7AF3" w:rsidRDefault="00AA7AF3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Hours of work: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time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E426AD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 w:rsidR="00F81607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hours/week</w:t>
      </w:r>
      <w:r w:rsidR="00F6000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BE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D87CE9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work Saturdays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8D791" w14:textId="5B94E177" w:rsidR="00115B2F" w:rsidRPr="00706189" w:rsidRDefault="00115B2F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Salary: $13.50/hour</w:t>
      </w:r>
    </w:p>
    <w:p w14:paraId="0E881208" w14:textId="77777777" w:rsidR="00783279" w:rsidRPr="00706189" w:rsidRDefault="00783279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189">
        <w:rPr>
          <w:rFonts w:ascii="Times New Roman" w:hAnsi="Times New Roman" w:cs="Times New Roman"/>
          <w:sz w:val="24"/>
          <w:szCs w:val="24"/>
          <w:u w:val="single"/>
        </w:rPr>
        <w:t>Job Summary:</w:t>
      </w:r>
    </w:p>
    <w:p w14:paraId="15286A17" w14:textId="77777777" w:rsidR="00783279" w:rsidRPr="00706189" w:rsidRDefault="00ED0FA0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supervision 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the Director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position shelve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and organizes the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library collection materials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shelf reading and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shelf checks 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overdue items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applies acquired knowledge to help customers locate </w:t>
      </w:r>
      <w:r w:rsidR="003D3332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resources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work requires an understanding</w:t>
      </w:r>
      <w:r w:rsidR="00D12936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the library is organized. Additional tasks include researching and scheduling programs and assisting with researching and writing grants and other fundraising tasks.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work performed is subject to review through observation, reports and the results achieved.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position projects a positive and pleasant attitude to the public and cooperates and maintains an effective relationship with other staff members and works as part of a team.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A7ABC23" w14:textId="77777777" w:rsidR="00D12936" w:rsidRPr="00706189" w:rsidRDefault="00D12936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06500" w14:textId="77777777" w:rsidR="00AA7AF3" w:rsidRPr="00706189" w:rsidRDefault="00D12936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Programming </w:t>
      </w:r>
      <w:r w:rsidR="00AA7AF3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</w:t>
      </w:r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These tasks directly fulfill the purpose and mission of the Library.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A7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(90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14:paraId="7B7FAC7B" w14:textId="77777777" w:rsidR="003008D0" w:rsidRPr="00706189" w:rsidRDefault="003008D0" w:rsidP="003008D0">
      <w:pPr>
        <w:pStyle w:val="ListParagraph"/>
        <w:numPr>
          <w:ilvl w:val="0"/>
          <w:numId w:val="11"/>
        </w:num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Service/Outreach:</w:t>
      </w:r>
    </w:p>
    <w:p w14:paraId="6C08D1B5" w14:textId="77777777" w:rsidR="00D12936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Shelves library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proper order</w:t>
      </w:r>
      <w:r w:rsidR="00D32A7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6203AB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Locates requested items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transit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3374CA" w14:textId="77777777" w:rsidR="00D12936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shelf reading to assure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proper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 and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</w:t>
      </w:r>
    </w:p>
    <w:p w14:paraId="41142FAA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Assists staff with checking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damage and removing them from the shelves.</w:t>
      </w:r>
    </w:p>
    <w:p w14:paraId="3E757522" w14:textId="77777777" w:rsidR="00AA7AF3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Uses Library software to check in/check out Library resources</w:t>
      </w:r>
      <w:r w:rsidR="00AA7AF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1B742A" w14:textId="77777777" w:rsidR="0047528A" w:rsidRPr="00706189" w:rsidRDefault="0047528A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Collects payments for fines</w:t>
      </w:r>
      <w:r w:rsidR="00642FA8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444ECB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Adheres to library policies and procedures.</w:t>
      </w:r>
    </w:p>
    <w:p w14:paraId="028F8BEE" w14:textId="77777777" w:rsidR="00642FA8" w:rsidRPr="00706189" w:rsidRDefault="0047528A" w:rsidP="00642FA8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inquir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customers locate needed materials, 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technology questions or refer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customers to other staff member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assistance.</w:t>
      </w:r>
      <w:r w:rsidR="00642FA8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7D631" w14:textId="77777777" w:rsidR="003C5531" w:rsidRPr="00706189" w:rsidRDefault="00642FA8" w:rsidP="00642FA8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Performs any other tasks as requested.</w:t>
      </w:r>
    </w:p>
    <w:p w14:paraId="59E10080" w14:textId="77777777" w:rsidR="00D32A70" w:rsidRPr="00706189" w:rsidRDefault="00D32A70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D1228" w14:textId="77777777" w:rsidR="00D12936" w:rsidRPr="00706189" w:rsidRDefault="00D32A70" w:rsidP="003008D0">
      <w:pPr>
        <w:pStyle w:val="ListParagraph"/>
        <w:numPr>
          <w:ilvl w:val="0"/>
          <w:numId w:val="1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Outreach and Programming: 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0E5255" w14:textId="77777777" w:rsidR="007C288C" w:rsidRPr="00706189" w:rsidRDefault="007C288C" w:rsidP="007C288C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 xml:space="preserve">Assists the Director and Trustees with community outreach to provide for the exchange of information and encouraging the Library’s responsiveness to the needs of the community. </w:t>
      </w:r>
    </w:p>
    <w:p w14:paraId="2B7983DC" w14:textId="77777777" w:rsidR="00B5164D" w:rsidRPr="00706189" w:rsidRDefault="00B5164D" w:rsidP="003008D0">
      <w:pPr>
        <w:pStyle w:val="ListParagraph"/>
        <w:numPr>
          <w:ilvl w:val="0"/>
          <w:numId w:val="9"/>
        </w:numPr>
        <w:spacing w:after="4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Assists with identifying, scheduling and preparing for outreach activities.</w:t>
      </w:r>
    </w:p>
    <w:p w14:paraId="6FC467DC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Assists with identifying, coordinating and overseeing adult and family programs.</w:t>
      </w:r>
    </w:p>
    <w:p w14:paraId="5CD15410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Provides or coordinates workshops or programs as needed for adults and families.</w:t>
      </w:r>
    </w:p>
    <w:p w14:paraId="6592CE70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 xml:space="preserve">Provides information to the Library Director for the Library's </w:t>
      </w:r>
      <w:r w:rsidR="00527C6A" w:rsidRPr="00706189">
        <w:rPr>
          <w:rFonts w:ascii="Times New Roman" w:hAnsi="Times New Roman" w:cs="Times New Roman"/>
          <w:sz w:val="24"/>
          <w:szCs w:val="24"/>
        </w:rPr>
        <w:t>w</w:t>
      </w:r>
      <w:r w:rsidRPr="00706189">
        <w:rPr>
          <w:rFonts w:ascii="Times New Roman" w:hAnsi="Times New Roman" w:cs="Times New Roman"/>
          <w:sz w:val="24"/>
          <w:szCs w:val="24"/>
        </w:rPr>
        <w:t xml:space="preserve">ebsite and social media </w:t>
      </w:r>
      <w:r w:rsidR="00527C6A" w:rsidRPr="00706189">
        <w:rPr>
          <w:rFonts w:ascii="Times New Roman" w:hAnsi="Times New Roman" w:cs="Times New Roman"/>
          <w:sz w:val="24"/>
          <w:szCs w:val="24"/>
        </w:rPr>
        <w:t>to ensure</w:t>
      </w:r>
      <w:r w:rsidRPr="00706189">
        <w:rPr>
          <w:rFonts w:ascii="Times New Roman" w:hAnsi="Times New Roman" w:cs="Times New Roman"/>
          <w:sz w:val="24"/>
          <w:szCs w:val="24"/>
        </w:rPr>
        <w:t xml:space="preserve"> that it is an instrument for service delivery, information exchange and public awareness for adults.</w:t>
      </w:r>
    </w:p>
    <w:p w14:paraId="4C069CB7" w14:textId="77777777" w:rsidR="00B5164D" w:rsidRPr="00706189" w:rsidRDefault="00B5164D" w:rsidP="00642F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4B70640" w14:textId="77777777" w:rsidR="00AA7AF3" w:rsidRPr="00706189" w:rsidRDefault="003C5531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Fundraising</w:t>
      </w:r>
      <w:r w:rsidR="00D12936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Responsibilities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5164D" w:rsidRPr="00706189">
        <w:rPr>
          <w:rFonts w:ascii="Times New Roman" w:hAnsi="Times New Roman" w:cs="Times New Roman"/>
          <w:sz w:val="24"/>
          <w:szCs w:val="24"/>
        </w:rPr>
        <w:t>These tasks are activities directly related to the appeal for financial support or contributions to the Library.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8D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14:paraId="6C77A30F" w14:textId="77777777" w:rsidR="0047528A" w:rsidRPr="00706189" w:rsidRDefault="0047528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preparations for fundraising events.</w:t>
      </w:r>
    </w:p>
    <w:p w14:paraId="44B7602C" w14:textId="77777777" w:rsidR="0047528A" w:rsidRPr="00706189" w:rsidRDefault="0047528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advertising upcoming events and sharing information with customers.</w:t>
      </w:r>
    </w:p>
    <w:p w14:paraId="49F15D36" w14:textId="77777777" w:rsidR="00B5164D" w:rsidRPr="00706189" w:rsidRDefault="00527C6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ttend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fundraising events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, when possible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91C9AB" w14:textId="77777777" w:rsidR="00B5164D" w:rsidRPr="00706189" w:rsidRDefault="00B5164D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identifying and writing grants.</w:t>
      </w:r>
    </w:p>
    <w:p w14:paraId="32F271EC" w14:textId="77777777" w:rsidR="00642FA8" w:rsidRPr="00706189" w:rsidRDefault="00B5164D" w:rsidP="00642FA8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Track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awarded grant projects.</w:t>
      </w:r>
    </w:p>
    <w:p w14:paraId="1A094B8B" w14:textId="77777777" w:rsidR="0047528A" w:rsidRPr="00706189" w:rsidRDefault="00642FA8" w:rsidP="00642FA8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Performs any other tasks as requested. </w:t>
      </w:r>
    </w:p>
    <w:p w14:paraId="71A3E10B" w14:textId="77777777" w:rsidR="00D12936" w:rsidRPr="00706189" w:rsidRDefault="00D12936" w:rsidP="00681A90">
      <w:pPr>
        <w:spacing w:after="40" w:line="240" w:lineRule="auto"/>
        <w:ind w:left="27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D6320" w14:textId="77777777" w:rsidR="003C5531" w:rsidRPr="00706189" w:rsidRDefault="003C5531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Qualifications, Education, Experience, and Skills </w:t>
      </w:r>
      <w:r w:rsidR="00681A90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Preferred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1D08D7B" w14:textId="77777777" w:rsidR="003C1172" w:rsidRPr="00706189" w:rsidRDefault="003C1172" w:rsidP="003C1172">
      <w:pPr>
        <w:pStyle w:val="ListParagraph"/>
        <w:numPr>
          <w:ilvl w:val="0"/>
          <w:numId w:val="10"/>
        </w:numPr>
        <w:tabs>
          <w:tab w:val="left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high school </w:t>
      </w:r>
      <w:r w:rsidR="00642FA8"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>diploma or equivalent</w:t>
      </w:r>
      <w:r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8D06CC5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270" w:right="375" w:hanging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An awareness of the purposes and functions of the library and the ability to learn routine library procedures.</w:t>
      </w:r>
    </w:p>
    <w:p w14:paraId="5EE9872C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understand and follow written and oral instructions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F3995F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learn the Dewey Decimal system and other library filing systems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FAB0C" w14:textId="77777777" w:rsidR="0047528A" w:rsidRPr="00706189" w:rsidRDefault="00527C6A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Possess existing knowledge or have a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bility to learn Library software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1EDE3" w14:textId="77777777" w:rsidR="000F5356" w:rsidRPr="00706189" w:rsidRDefault="000F5356" w:rsidP="003C1172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Knowledge of group management of various sizes and ability to provide attention to individuals.</w:t>
      </w:r>
    </w:p>
    <w:p w14:paraId="7DEFE11F" w14:textId="77777777" w:rsidR="0047528A" w:rsidRPr="00706189" w:rsidRDefault="0047528A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</w:t>
      </w:r>
      <w:r w:rsidR="00A20BE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accurately 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handle money.</w:t>
      </w:r>
    </w:p>
    <w:p w14:paraId="769C6349" w14:textId="77777777" w:rsidR="00A20BE3" w:rsidRPr="00706189" w:rsidRDefault="00A20BE3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lift up to 25 lbs, negotiate stairs carrying heavy library materials, stand in place for extended periods of time, and bend/stretch to reach resources from all levels of shelving.</w:t>
      </w:r>
    </w:p>
    <w:sectPr w:rsidR="00A20BE3" w:rsidRPr="00706189" w:rsidSect="00F56F85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CDEE" w14:textId="77777777" w:rsidR="004E6F78" w:rsidRDefault="004E6F78" w:rsidP="00125DA6">
      <w:pPr>
        <w:spacing w:after="0" w:line="240" w:lineRule="auto"/>
      </w:pPr>
      <w:r>
        <w:separator/>
      </w:r>
    </w:p>
  </w:endnote>
  <w:endnote w:type="continuationSeparator" w:id="0">
    <w:p w14:paraId="2C999AB0" w14:textId="77777777" w:rsidR="004E6F78" w:rsidRDefault="004E6F78" w:rsidP="0012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D858" w14:textId="77777777" w:rsidR="00125DA6" w:rsidRDefault="00125DA6">
    <w:pPr>
      <w:pStyle w:val="Footer"/>
    </w:pPr>
    <w:r>
      <w:t>Rensselaer</w:t>
    </w:r>
    <w:r w:rsidR="00F81607">
      <w:t>vi</w:t>
    </w:r>
    <w:r w:rsidR="00D3120A">
      <w:t>lle Library</w:t>
    </w:r>
    <w:r w:rsidR="00D3120A">
      <w:tab/>
    </w:r>
    <w:r w:rsidR="00D3120A">
      <w:tab/>
    </w:r>
    <w:r w:rsidR="00527C6A">
      <w:t>Revised January 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6F5" w14:textId="77777777" w:rsidR="004E6F78" w:rsidRDefault="004E6F78" w:rsidP="00125DA6">
      <w:pPr>
        <w:spacing w:after="0" w:line="240" w:lineRule="auto"/>
      </w:pPr>
      <w:r>
        <w:separator/>
      </w:r>
    </w:p>
  </w:footnote>
  <w:footnote w:type="continuationSeparator" w:id="0">
    <w:p w14:paraId="782FE9D5" w14:textId="77777777" w:rsidR="004E6F78" w:rsidRDefault="004E6F78" w:rsidP="0012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48"/>
    <w:multiLevelType w:val="hybridMultilevel"/>
    <w:tmpl w:val="38C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2F62"/>
    <w:multiLevelType w:val="hybridMultilevel"/>
    <w:tmpl w:val="1D70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7B02"/>
    <w:multiLevelType w:val="hybridMultilevel"/>
    <w:tmpl w:val="73A0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E62"/>
    <w:multiLevelType w:val="multilevel"/>
    <w:tmpl w:val="27C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E1B59"/>
    <w:multiLevelType w:val="hybridMultilevel"/>
    <w:tmpl w:val="F7F2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72C90"/>
    <w:multiLevelType w:val="multilevel"/>
    <w:tmpl w:val="B5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00141"/>
    <w:multiLevelType w:val="multilevel"/>
    <w:tmpl w:val="A3D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9583C"/>
    <w:multiLevelType w:val="hybridMultilevel"/>
    <w:tmpl w:val="7BEEC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84363"/>
    <w:multiLevelType w:val="multilevel"/>
    <w:tmpl w:val="FB46552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919D0"/>
    <w:multiLevelType w:val="multilevel"/>
    <w:tmpl w:val="D18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C6F41"/>
    <w:multiLevelType w:val="hybridMultilevel"/>
    <w:tmpl w:val="C8A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79"/>
    <w:rsid w:val="000308F8"/>
    <w:rsid w:val="00095CC3"/>
    <w:rsid w:val="000A60E8"/>
    <w:rsid w:val="000C12ED"/>
    <w:rsid w:val="000F5356"/>
    <w:rsid w:val="00115B2F"/>
    <w:rsid w:val="00125DA6"/>
    <w:rsid w:val="00153B76"/>
    <w:rsid w:val="002E10B4"/>
    <w:rsid w:val="003008D0"/>
    <w:rsid w:val="003C1172"/>
    <w:rsid w:val="003C5531"/>
    <w:rsid w:val="003C7BB1"/>
    <w:rsid w:val="003D3332"/>
    <w:rsid w:val="003E79E7"/>
    <w:rsid w:val="0047528A"/>
    <w:rsid w:val="00477249"/>
    <w:rsid w:val="00477C34"/>
    <w:rsid w:val="004D3729"/>
    <w:rsid w:val="004E6F78"/>
    <w:rsid w:val="00527C6A"/>
    <w:rsid w:val="00632ADA"/>
    <w:rsid w:val="00642FA8"/>
    <w:rsid w:val="00656F49"/>
    <w:rsid w:val="00681A90"/>
    <w:rsid w:val="006D11D8"/>
    <w:rsid w:val="00706189"/>
    <w:rsid w:val="00783279"/>
    <w:rsid w:val="007C288C"/>
    <w:rsid w:val="007F7C63"/>
    <w:rsid w:val="00986FEE"/>
    <w:rsid w:val="00A16944"/>
    <w:rsid w:val="00A20BE3"/>
    <w:rsid w:val="00AA2C9D"/>
    <w:rsid w:val="00AA7AF3"/>
    <w:rsid w:val="00B50250"/>
    <w:rsid w:val="00B5164D"/>
    <w:rsid w:val="00D12936"/>
    <w:rsid w:val="00D3120A"/>
    <w:rsid w:val="00D32A70"/>
    <w:rsid w:val="00D87CE9"/>
    <w:rsid w:val="00DC028A"/>
    <w:rsid w:val="00E426AD"/>
    <w:rsid w:val="00ED0FA0"/>
    <w:rsid w:val="00F04C6F"/>
    <w:rsid w:val="00F56F85"/>
    <w:rsid w:val="00F6000A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04D4"/>
  <w15:docId w15:val="{7F28748D-523B-49BB-86ED-4E4FB22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6"/>
  </w:style>
  <w:style w:type="paragraph" w:styleId="Footer">
    <w:name w:val="footer"/>
    <w:basedOn w:val="Normal"/>
    <w:link w:val="FooterChar"/>
    <w:uiPriority w:val="99"/>
    <w:unhideWhenUsed/>
    <w:rsid w:val="0012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6"/>
  </w:style>
  <w:style w:type="paragraph" w:styleId="ListParagraph">
    <w:name w:val="List Paragraph"/>
    <w:basedOn w:val="Normal"/>
    <w:uiPriority w:val="34"/>
    <w:qFormat/>
    <w:rsid w:val="00B5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Graff</dc:creator>
  <cp:lastModifiedBy>Heidemarie Carle</cp:lastModifiedBy>
  <cp:revision>6</cp:revision>
  <cp:lastPrinted>2021-08-31T09:36:00Z</cp:lastPrinted>
  <dcterms:created xsi:type="dcterms:W3CDTF">2020-01-15T12:51:00Z</dcterms:created>
  <dcterms:modified xsi:type="dcterms:W3CDTF">2022-03-06T16:36:00Z</dcterms:modified>
</cp:coreProperties>
</file>